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C4AD" w14:textId="77777777" w:rsidR="00F52EC1" w:rsidRPr="00F52EC1" w:rsidRDefault="00F52EC1" w:rsidP="00F52EC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C1">
        <w:rPr>
          <w:rFonts w:ascii="Times New Roman" w:hAnsi="Times New Roman" w:cs="Times New Roman"/>
          <w:b/>
          <w:sz w:val="24"/>
          <w:szCs w:val="24"/>
        </w:rPr>
        <w:t>NOTICE OF PUBLIC HEARINGS OF PROPOSED ANNEXATION</w:t>
      </w:r>
    </w:p>
    <w:p w14:paraId="3CEB03FA" w14:textId="77777777" w:rsidR="00F52EC1" w:rsidRPr="00F52EC1" w:rsidRDefault="00F52EC1" w:rsidP="00F52EC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EC1">
        <w:rPr>
          <w:rFonts w:ascii="Times New Roman" w:hAnsi="Times New Roman" w:cs="Times New Roman"/>
          <w:b/>
          <w:sz w:val="24"/>
          <w:szCs w:val="24"/>
        </w:rPr>
        <w:t>TO INTERESTED MEMBERS OF THE PUBLIC GREETINGS:</w:t>
      </w:r>
    </w:p>
    <w:p w14:paraId="3198B108" w14:textId="3A8A1240" w:rsidR="00DF4890" w:rsidRPr="00F52EC1" w:rsidRDefault="00F52EC1" w:rsidP="00F52E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2EC1">
        <w:rPr>
          <w:rFonts w:ascii="Times New Roman" w:hAnsi="Times New Roman" w:cs="Times New Roman"/>
          <w:b/>
          <w:sz w:val="24"/>
          <w:szCs w:val="24"/>
        </w:rPr>
        <w:t>TAKE NOTICE</w:t>
      </w:r>
      <w:r w:rsidRPr="00F52EC1">
        <w:rPr>
          <w:rFonts w:ascii="Times New Roman" w:hAnsi="Times New Roman" w:cs="Times New Roman"/>
          <w:sz w:val="24"/>
          <w:szCs w:val="24"/>
        </w:rPr>
        <w:t xml:space="preserve"> that the City of Cotulla, Texas will conduct</w:t>
      </w:r>
      <w:r w:rsidR="00EA2106">
        <w:rPr>
          <w:rFonts w:ascii="Times New Roman" w:hAnsi="Times New Roman" w:cs="Times New Roman"/>
          <w:sz w:val="24"/>
          <w:szCs w:val="24"/>
        </w:rPr>
        <w:t xml:space="preserve"> a</w:t>
      </w:r>
      <w:r w:rsidRPr="00F52EC1">
        <w:rPr>
          <w:rFonts w:ascii="Times New Roman" w:hAnsi="Times New Roman" w:cs="Times New Roman"/>
          <w:sz w:val="24"/>
          <w:szCs w:val="24"/>
        </w:rPr>
        <w:t xml:space="preserve"> public hearing</w:t>
      </w:r>
      <w:r w:rsidR="00EA2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Thursday June 9, 2022</w:t>
      </w:r>
      <w:r w:rsidRPr="00F52E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EC1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2E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2EC1">
        <w:rPr>
          <w:rFonts w:ascii="Times New Roman" w:hAnsi="Times New Roman" w:cs="Times New Roman"/>
          <w:sz w:val="24"/>
          <w:szCs w:val="24"/>
        </w:rPr>
        <w:t xml:space="preserve">0 p.m. in council chambers located at </w:t>
      </w:r>
      <w:r>
        <w:rPr>
          <w:rFonts w:ascii="Times New Roman" w:hAnsi="Times New Roman" w:cs="Times New Roman"/>
          <w:sz w:val="24"/>
          <w:szCs w:val="24"/>
        </w:rPr>
        <w:t>290 N. IH 35 Access Road</w:t>
      </w:r>
      <w:r w:rsidRPr="00F52EC1">
        <w:rPr>
          <w:rFonts w:ascii="Times New Roman" w:hAnsi="Times New Roman" w:cs="Times New Roman"/>
          <w:sz w:val="24"/>
          <w:szCs w:val="24"/>
        </w:rPr>
        <w:t>, Cotulla, Texas 78014 in the manner prescribed by Tex. Loc. Gov’t Code Ann. § 43.063(a). The City will consider public comment for or against the proposed annexation of the following described properties to wit:</w:t>
      </w:r>
    </w:p>
    <w:p w14:paraId="7821E763" w14:textId="77777777" w:rsidR="007C3B50" w:rsidRPr="00C602A1" w:rsidRDefault="007C3B50" w:rsidP="00553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B6B10F" w14:textId="77777777" w:rsidR="007C3B50" w:rsidRPr="00D94D71" w:rsidRDefault="00C2019D" w:rsidP="00CB6C8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A1">
        <w:rPr>
          <w:rFonts w:ascii="Times New Roman" w:hAnsi="Times New Roman" w:cs="Times New Roman"/>
          <w:sz w:val="24"/>
          <w:szCs w:val="24"/>
        </w:rPr>
        <w:t xml:space="preserve">A UTILITY EASEMENT BEING COMPRISED OF </w:t>
      </w:r>
      <w:r w:rsidR="00553ED5" w:rsidRPr="00C602A1">
        <w:rPr>
          <w:rFonts w:ascii="Times New Roman" w:hAnsi="Times New Roman" w:cs="Times New Roman"/>
          <w:sz w:val="24"/>
          <w:szCs w:val="24"/>
        </w:rPr>
        <w:t>A 0.75 ACRE TRACT OF LAND OUT OF A CALLED 4,058.68 ACRE TRACT OF LAND CONVEYED TO THE BERNARD P NEWMAN FAMI</w:t>
      </w:r>
      <w:r w:rsidRPr="00C602A1">
        <w:rPr>
          <w:rFonts w:ascii="Times New Roman" w:hAnsi="Times New Roman" w:cs="Times New Roman"/>
          <w:sz w:val="24"/>
          <w:szCs w:val="24"/>
        </w:rPr>
        <w:t>L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Y TRUSTS UNDER A SPECIAL WARRANTY DEED RECORDED IN VOLUME 362, </w:t>
      </w:r>
      <w:r w:rsidR="00553ED5" w:rsidRPr="00C602A1">
        <w:rPr>
          <w:rFonts w:ascii="Times New Roman" w:hAnsi="Times New Roman" w:cs="Times New Roman"/>
          <w:bCs/>
          <w:sz w:val="24"/>
          <w:szCs w:val="24"/>
        </w:rPr>
        <w:t xml:space="preserve">PAGE </w:t>
      </w:r>
      <w:r w:rsidR="00553ED5" w:rsidRPr="00C602A1">
        <w:rPr>
          <w:rFonts w:ascii="Times New Roman" w:hAnsi="Times New Roman" w:cs="Times New Roman"/>
          <w:sz w:val="24"/>
          <w:szCs w:val="24"/>
        </w:rPr>
        <w:t>142</w:t>
      </w:r>
      <w:r w:rsidR="00553ED5" w:rsidRPr="00C602A1">
        <w:rPr>
          <w:rFonts w:ascii="Times New Roman" w:hAnsi="Times New Roman" w:cs="Times New Roman"/>
          <w:color w:val="A5A5A5"/>
          <w:sz w:val="24"/>
          <w:szCs w:val="24"/>
        </w:rPr>
        <w:t xml:space="preserve">, 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DEED RECORDS OF </w:t>
      </w:r>
      <w:r w:rsidR="00553ED5" w:rsidRPr="00C602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553ED5" w:rsidRPr="00C602A1">
        <w:rPr>
          <w:rFonts w:ascii="Times New Roman" w:hAnsi="Times New Roman" w:cs="Times New Roman"/>
          <w:sz w:val="24"/>
          <w:szCs w:val="24"/>
        </w:rPr>
        <w:t>SALLE COUNTY, TEXAS (SAID 4,058.68 A</w:t>
      </w:r>
      <w:r w:rsidRPr="00C602A1">
        <w:rPr>
          <w:rFonts w:ascii="Times New Roman" w:hAnsi="Times New Roman" w:cs="Times New Roman"/>
          <w:sz w:val="24"/>
          <w:szCs w:val="24"/>
        </w:rPr>
        <w:t>CRES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 HEREINAFTER </w:t>
      </w:r>
      <w:r w:rsidR="0093271D" w:rsidRPr="00C602A1">
        <w:rPr>
          <w:rFonts w:ascii="Times New Roman" w:hAnsi="Times New Roman" w:cs="Times New Roman"/>
          <w:sz w:val="24"/>
          <w:szCs w:val="24"/>
        </w:rPr>
        <w:t>REFERRED TO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 AS, THE LAND"), ALSO BEING OUT OF </w:t>
      </w:r>
      <w:r w:rsidR="0093271D" w:rsidRPr="00C602A1">
        <w:rPr>
          <w:rFonts w:ascii="Times New Roman" w:hAnsi="Times New Roman" w:cs="Times New Roman"/>
          <w:sz w:val="24"/>
          <w:szCs w:val="24"/>
        </w:rPr>
        <w:t>SUR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VEY </w:t>
      </w:r>
      <w:r w:rsidR="00553ED5" w:rsidRPr="00C602A1">
        <w:rPr>
          <w:rFonts w:ascii="Times New Roman" w:hAnsi="Times New Roman" w:cs="Times New Roman"/>
          <w:color w:val="8E8E8E"/>
          <w:sz w:val="24"/>
          <w:szCs w:val="24"/>
        </w:rPr>
        <w:t>1</w:t>
      </w:r>
      <w:r w:rsidR="00553ED5" w:rsidRPr="00C602A1">
        <w:rPr>
          <w:rFonts w:ascii="Times New Roman" w:hAnsi="Times New Roman" w:cs="Times New Roman"/>
          <w:sz w:val="24"/>
          <w:szCs w:val="24"/>
        </w:rPr>
        <w:t>1 1</w:t>
      </w:r>
      <w:r w:rsidR="00553ED5" w:rsidRPr="00C602A1">
        <w:rPr>
          <w:rFonts w:ascii="Times New Roman" w:hAnsi="Times New Roman" w:cs="Times New Roman"/>
          <w:color w:val="8E8E8E"/>
          <w:sz w:val="24"/>
          <w:szCs w:val="24"/>
        </w:rPr>
        <w:t xml:space="preserve">/2, </w:t>
      </w:r>
      <w:r w:rsidR="00553ED5" w:rsidRPr="00C602A1">
        <w:rPr>
          <w:rFonts w:ascii="Times New Roman" w:hAnsi="Times New Roman" w:cs="Times New Roman"/>
          <w:sz w:val="24"/>
          <w:szCs w:val="24"/>
        </w:rPr>
        <w:t>ABSTRA</w:t>
      </w:r>
      <w:r w:rsidR="0093271D" w:rsidRPr="00C602A1">
        <w:rPr>
          <w:rFonts w:ascii="Times New Roman" w:hAnsi="Times New Roman" w:cs="Times New Roman"/>
          <w:sz w:val="24"/>
          <w:szCs w:val="24"/>
        </w:rPr>
        <w:t>CT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 502 MCMULLEN &amp; MCGL</w:t>
      </w:r>
      <w:r w:rsidR="0093271D" w:rsidRPr="00C602A1">
        <w:rPr>
          <w:rFonts w:ascii="Times New Roman" w:hAnsi="Times New Roman" w:cs="Times New Roman"/>
          <w:sz w:val="24"/>
          <w:szCs w:val="24"/>
        </w:rPr>
        <w:t>OIN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 O</w:t>
      </w:r>
      <w:r w:rsidR="0093271D" w:rsidRPr="00C602A1">
        <w:rPr>
          <w:rFonts w:ascii="Times New Roman" w:hAnsi="Times New Roman" w:cs="Times New Roman"/>
          <w:sz w:val="24"/>
          <w:szCs w:val="24"/>
        </w:rPr>
        <w:t>RIG</w:t>
      </w:r>
      <w:r w:rsidR="00553ED5" w:rsidRPr="00C602A1">
        <w:rPr>
          <w:rFonts w:ascii="Times New Roman" w:hAnsi="Times New Roman" w:cs="Times New Roman"/>
          <w:sz w:val="24"/>
          <w:szCs w:val="24"/>
        </w:rPr>
        <w:t>INAL GRANTEE, LA SALLE CO</w:t>
      </w:r>
      <w:r w:rsidRPr="00C602A1">
        <w:rPr>
          <w:rFonts w:ascii="Times New Roman" w:hAnsi="Times New Roman" w:cs="Times New Roman"/>
          <w:sz w:val="24"/>
          <w:szCs w:val="24"/>
        </w:rPr>
        <w:t>UN</w:t>
      </w:r>
      <w:r w:rsidR="00553ED5" w:rsidRPr="00C602A1">
        <w:rPr>
          <w:rFonts w:ascii="Times New Roman" w:hAnsi="Times New Roman" w:cs="Times New Roman"/>
          <w:sz w:val="24"/>
          <w:szCs w:val="24"/>
        </w:rPr>
        <w:t>TY, TEXAS, SAID 0.7</w:t>
      </w:r>
      <w:r w:rsidRPr="00C602A1">
        <w:rPr>
          <w:rFonts w:ascii="Times New Roman" w:hAnsi="Times New Roman" w:cs="Times New Roman"/>
          <w:sz w:val="24"/>
          <w:szCs w:val="24"/>
        </w:rPr>
        <w:t>5</w:t>
      </w:r>
      <w:r w:rsidR="00553ED5" w:rsidRPr="00C602A1">
        <w:rPr>
          <w:rFonts w:ascii="Times New Roman" w:hAnsi="Times New Roman" w:cs="Times New Roman"/>
          <w:sz w:val="24"/>
          <w:szCs w:val="24"/>
        </w:rPr>
        <w:t xml:space="preserve"> ACRE TRA</w:t>
      </w:r>
      <w:r w:rsidR="0093271D" w:rsidRPr="00C602A1">
        <w:rPr>
          <w:rFonts w:ascii="Times New Roman" w:hAnsi="Times New Roman" w:cs="Times New Roman"/>
          <w:sz w:val="24"/>
          <w:szCs w:val="24"/>
        </w:rPr>
        <w:t>CT</w:t>
      </w:r>
      <w:r w:rsidR="00471D1A">
        <w:rPr>
          <w:rFonts w:ascii="Times New Roman" w:hAnsi="Times New Roman" w:cs="Times New Roman"/>
          <w:sz w:val="24"/>
          <w:szCs w:val="24"/>
        </w:rPr>
        <w:t xml:space="preserve"> MORE PARTICULARLY DESCRIBED BY METES AND BOUNDS </w:t>
      </w:r>
      <w:r w:rsidR="00D94D71">
        <w:rPr>
          <w:rFonts w:ascii="Times New Roman" w:hAnsi="Times New Roman" w:cs="Times New Roman"/>
          <w:sz w:val="24"/>
          <w:szCs w:val="24"/>
        </w:rPr>
        <w:t>AND SHOWN ON SURVYE ATTACHED AS EXHIBT A.</w:t>
      </w:r>
    </w:p>
    <w:p w14:paraId="79023DD8" w14:textId="77777777" w:rsidR="00553ED5" w:rsidRPr="00C602A1" w:rsidRDefault="00553ED5" w:rsidP="00EA2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B6F78" w14:textId="77777777" w:rsidR="0093271D" w:rsidRDefault="00C2019D" w:rsidP="00C2019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1">
        <w:rPr>
          <w:sz w:val="24"/>
          <w:szCs w:val="24"/>
        </w:rPr>
        <w:t>B</w:t>
      </w:r>
      <w:r w:rsidRPr="00C602A1">
        <w:rPr>
          <w:rFonts w:ascii="Times New Roman" w:hAnsi="Times New Roman" w:cs="Times New Roman"/>
          <w:sz w:val="24"/>
          <w:szCs w:val="24"/>
        </w:rPr>
        <w:t>EING ALL OF LOTS NUMBERS ELEVEN (11),</w:t>
      </w:r>
      <w:r w:rsidRPr="00C602A1">
        <w:rPr>
          <w:rFonts w:ascii="Times New Roman" w:hAnsi="Times New Roman" w:cs="Times New Roman"/>
          <w:spacing w:val="-87"/>
          <w:sz w:val="24"/>
          <w:szCs w:val="24"/>
        </w:rPr>
        <w:t xml:space="preserve"> </w:t>
      </w:r>
      <w:r w:rsidRPr="00C602A1">
        <w:rPr>
          <w:rFonts w:ascii="Times New Roman" w:hAnsi="Times New Roman" w:cs="Times New Roman"/>
          <w:sz w:val="24"/>
          <w:szCs w:val="24"/>
        </w:rPr>
        <w:t>TWELVE (12}, THIRTEEN (13) AND FOURTEEN (14) IN BLOCK NUMBER ONE (1</w:t>
      </w:r>
      <w:r w:rsidRPr="00C602A1">
        <w:rPr>
          <w:rFonts w:ascii="Times New Roman" w:hAnsi="Times New Roman" w:cs="Times New Roman"/>
          <w:color w:val="808080"/>
          <w:sz w:val="24"/>
          <w:szCs w:val="24"/>
        </w:rPr>
        <w:t xml:space="preserve">) </w:t>
      </w:r>
      <w:r w:rsidRPr="00C602A1">
        <w:rPr>
          <w:rFonts w:ascii="Times New Roman" w:hAnsi="Times New Roman" w:cs="Times New Roman"/>
          <w:sz w:val="24"/>
          <w:szCs w:val="24"/>
        </w:rPr>
        <w:t xml:space="preserve">OF THE ATILANO GONZALES </w:t>
      </w:r>
      <w:r w:rsidRPr="00C602A1">
        <w:rPr>
          <w:rFonts w:ascii="Times New Roman" w:hAnsi="Times New Roman" w:cs="Times New Roman"/>
          <w:color w:val="606060"/>
          <w:sz w:val="24"/>
          <w:szCs w:val="24"/>
        </w:rPr>
        <w:t xml:space="preserve">ADDITION </w:t>
      </w:r>
      <w:r w:rsidRPr="00C602A1">
        <w:rPr>
          <w:rFonts w:ascii="Times New Roman" w:hAnsi="Times New Roman" w:cs="Times New Roman"/>
          <w:sz w:val="24"/>
          <w:szCs w:val="24"/>
        </w:rPr>
        <w:t xml:space="preserve">OR SUBDIVISION TO THE CITY OF COTULLA, TEXAS, ACCORDING TO MAP OR PLAT OF SAID ADDITION RECORDED </w:t>
      </w:r>
      <w:r w:rsidRPr="00C602A1">
        <w:rPr>
          <w:rFonts w:ascii="Times New Roman" w:hAnsi="Times New Roman" w:cs="Times New Roman"/>
          <w:color w:val="606060"/>
          <w:sz w:val="24"/>
          <w:szCs w:val="24"/>
        </w:rPr>
        <w:t xml:space="preserve">IN </w:t>
      </w:r>
      <w:r w:rsidRPr="00C602A1">
        <w:rPr>
          <w:rFonts w:ascii="Times New Roman" w:hAnsi="Times New Roman" w:cs="Times New Roman"/>
          <w:sz w:val="24"/>
          <w:szCs w:val="24"/>
        </w:rPr>
        <w:t xml:space="preserve">VOL. </w:t>
      </w:r>
      <w:r w:rsidRPr="00C602A1">
        <w:rPr>
          <w:rFonts w:ascii="Times New Roman" w:hAnsi="Times New Roman" w:cs="Times New Roman"/>
          <w:color w:val="606060"/>
          <w:sz w:val="24"/>
          <w:szCs w:val="24"/>
        </w:rPr>
        <w:t xml:space="preserve">I, </w:t>
      </w:r>
      <w:r w:rsidRPr="00C602A1">
        <w:rPr>
          <w:rFonts w:ascii="Times New Roman" w:hAnsi="Times New Roman" w:cs="Times New Roman"/>
          <w:sz w:val="24"/>
          <w:szCs w:val="24"/>
        </w:rPr>
        <w:t xml:space="preserve">PAGE 45, OF THE MAP RECORDS OF LA.SALLE </w:t>
      </w:r>
      <w:r w:rsidRPr="00C602A1">
        <w:rPr>
          <w:rFonts w:ascii="Times New Roman" w:hAnsi="Times New Roman" w:cs="Times New Roman"/>
          <w:color w:val="606060"/>
          <w:sz w:val="24"/>
          <w:szCs w:val="24"/>
        </w:rPr>
        <w:t xml:space="preserve">COUNTY, TEXAS, </w:t>
      </w:r>
      <w:r w:rsidRPr="00C602A1">
        <w:rPr>
          <w:rFonts w:ascii="Times New Roman" w:hAnsi="Times New Roman" w:cs="Times New Roman"/>
          <w:sz w:val="24"/>
          <w:szCs w:val="24"/>
        </w:rPr>
        <w:t xml:space="preserve">REFERRED </w:t>
      </w:r>
      <w:r w:rsidRPr="00C602A1">
        <w:rPr>
          <w:rFonts w:ascii="Times New Roman" w:hAnsi="Times New Roman" w:cs="Times New Roman"/>
          <w:color w:val="606060"/>
          <w:sz w:val="24"/>
          <w:szCs w:val="24"/>
        </w:rPr>
        <w:t xml:space="preserve">TO FOR </w:t>
      </w:r>
      <w:r w:rsidRPr="00C602A1">
        <w:rPr>
          <w:rFonts w:ascii="Times New Roman" w:hAnsi="Times New Roman" w:cs="Times New Roman"/>
          <w:sz w:val="24"/>
          <w:szCs w:val="24"/>
        </w:rPr>
        <w:t>FURTHER DESCRIPTION OF SAID LAND; AND BEING THE SAME PROPERTY CONVEYED BY ARMANDO GARCIA TO THE CITY OF COTULLA BY GENERAL WARRANTY DEED DATED THE 9</w:t>
      </w:r>
      <w:r w:rsidRPr="00C602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02A1">
        <w:rPr>
          <w:rFonts w:ascii="Times New Roman" w:hAnsi="Times New Roman" w:cs="Times New Roman"/>
          <w:sz w:val="24"/>
          <w:szCs w:val="24"/>
        </w:rPr>
        <w:t xml:space="preserve"> DAY OF NOVEMBER 1973 AND RECORDED AT VOL 181 PAGE 260 OFFICIAL RECORDS LA SALLE COUNTY TEXAS.</w:t>
      </w:r>
    </w:p>
    <w:p w14:paraId="5FC02CED" w14:textId="77777777" w:rsidR="00473576" w:rsidRDefault="00473576" w:rsidP="00473576">
      <w:pPr>
        <w:pStyle w:val="NoSpacing"/>
      </w:pPr>
    </w:p>
    <w:p w14:paraId="0B2219F7" w14:textId="38FC6B2E" w:rsidR="00BB7781" w:rsidRDefault="0043714D" w:rsidP="00EA210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1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4D">
        <w:rPr>
          <w:rFonts w:ascii="Times New Roman" w:hAnsi="Times New Roman" w:cs="Times New Roman"/>
          <w:sz w:val="24"/>
          <w:szCs w:val="24"/>
        </w:rPr>
        <w:t xml:space="preserve">20' WIDE 0.35 ACRE UTILITY EASEMENT OUT OF THE </w:t>
      </w:r>
      <w:r w:rsidR="00C602A1" w:rsidRPr="0043714D">
        <w:rPr>
          <w:rFonts w:ascii="Times New Roman" w:hAnsi="Times New Roman" w:cs="Times New Roman"/>
          <w:sz w:val="24"/>
          <w:szCs w:val="24"/>
        </w:rPr>
        <w:t>ERNESTO G. GARCIA, JR. CALLED 6.00 ACRES VOLUME 414, PAGE 555 D.R.L</w:t>
      </w:r>
      <w:r w:rsidR="00471D1A">
        <w:rPr>
          <w:rFonts w:ascii="Times New Roman" w:hAnsi="Times New Roman" w:cs="Times New Roman"/>
          <w:sz w:val="24"/>
          <w:szCs w:val="24"/>
        </w:rPr>
        <w:t>.</w:t>
      </w:r>
      <w:r w:rsidR="00C602A1" w:rsidRPr="0043714D">
        <w:rPr>
          <w:rFonts w:ascii="Times New Roman" w:hAnsi="Times New Roman" w:cs="Times New Roman"/>
          <w:sz w:val="24"/>
          <w:szCs w:val="24"/>
        </w:rPr>
        <w:t>S.C.T.</w:t>
      </w:r>
    </w:p>
    <w:p w14:paraId="7CF695DC" w14:textId="77777777" w:rsidR="00BB7781" w:rsidRDefault="00BB7781" w:rsidP="00BB778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AD9B8D" w14:textId="1DDF35BD" w:rsidR="00A92C7B" w:rsidRPr="00BB7781" w:rsidRDefault="00BB7781" w:rsidP="00EA210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14D">
        <w:rPr>
          <w:rFonts w:ascii="Times New Roman" w:hAnsi="Times New Roman" w:cs="Times New Roman"/>
          <w:sz w:val="24"/>
          <w:szCs w:val="24"/>
        </w:rPr>
        <w:t>A 20' WIDE (0.21 ACRE) UTILITY EASEMENT OUT OF THE ERNESTO G. GARCIA, JR. CALLED 6.00 ACRE TRACT VOL. 414, PG. 555 D.R.LS.C.T.</w:t>
      </w:r>
      <w:bookmarkStart w:id="0" w:name="6_AC_PLAT"/>
      <w:bookmarkEnd w:id="0"/>
    </w:p>
    <w:sectPr w:rsidR="00A92C7B" w:rsidRPr="00BB7781" w:rsidSect="00DF4890">
      <w:headerReference w:type="default" r:id="rId8"/>
      <w:footerReference w:type="default" r:id="rId9"/>
      <w:pgSz w:w="12240" w:h="15840"/>
      <w:pgMar w:top="72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A56" w14:textId="77777777" w:rsidR="00F92C56" w:rsidRDefault="00F92C56" w:rsidP="001D714D">
      <w:pPr>
        <w:spacing w:after="0" w:line="240" w:lineRule="auto"/>
      </w:pPr>
      <w:r>
        <w:separator/>
      </w:r>
    </w:p>
  </w:endnote>
  <w:endnote w:type="continuationSeparator" w:id="0">
    <w:p w14:paraId="3E72E378" w14:textId="77777777" w:rsidR="00F92C56" w:rsidRDefault="00F92C56" w:rsidP="001D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C59A" w14:textId="77777777" w:rsidR="00DD031E" w:rsidRPr="001D714D" w:rsidRDefault="00DD031E" w:rsidP="00DD031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8F46" w14:textId="77777777" w:rsidR="00F92C56" w:rsidRDefault="00F92C56" w:rsidP="001D714D">
      <w:pPr>
        <w:spacing w:after="0" w:line="240" w:lineRule="auto"/>
      </w:pPr>
      <w:r>
        <w:separator/>
      </w:r>
    </w:p>
  </w:footnote>
  <w:footnote w:type="continuationSeparator" w:id="0">
    <w:p w14:paraId="2588A731" w14:textId="77777777" w:rsidR="00F92C56" w:rsidRDefault="00F92C56" w:rsidP="001D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8E8F" w14:textId="6145C333" w:rsidR="001D714D" w:rsidRDefault="001D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933"/>
    <w:multiLevelType w:val="hybridMultilevel"/>
    <w:tmpl w:val="CC463AAC"/>
    <w:lvl w:ilvl="0" w:tplc="291430F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3A35"/>
    <w:multiLevelType w:val="hybridMultilevel"/>
    <w:tmpl w:val="BE6CB200"/>
    <w:lvl w:ilvl="0" w:tplc="15E8B75C">
      <w:start w:val="1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08EF"/>
    <w:multiLevelType w:val="hybridMultilevel"/>
    <w:tmpl w:val="609C98E6"/>
    <w:lvl w:ilvl="0" w:tplc="6AA0E0C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0129D"/>
    <w:multiLevelType w:val="hybridMultilevel"/>
    <w:tmpl w:val="DBDE9796"/>
    <w:lvl w:ilvl="0" w:tplc="EB12BB52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115A8"/>
    <w:multiLevelType w:val="hybridMultilevel"/>
    <w:tmpl w:val="A5843702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73346"/>
    <w:multiLevelType w:val="hybridMultilevel"/>
    <w:tmpl w:val="EC623406"/>
    <w:lvl w:ilvl="0" w:tplc="EB1A08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41D5F"/>
    <w:multiLevelType w:val="hybridMultilevel"/>
    <w:tmpl w:val="38E038EE"/>
    <w:lvl w:ilvl="0" w:tplc="6A0CB11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004EB"/>
    <w:multiLevelType w:val="hybridMultilevel"/>
    <w:tmpl w:val="66AC36E2"/>
    <w:lvl w:ilvl="0" w:tplc="0E8670F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46D"/>
    <w:multiLevelType w:val="hybridMultilevel"/>
    <w:tmpl w:val="A5843702"/>
    <w:lvl w:ilvl="0" w:tplc="D38AD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52F0C"/>
    <w:multiLevelType w:val="hybridMultilevel"/>
    <w:tmpl w:val="EE385B8A"/>
    <w:lvl w:ilvl="0" w:tplc="49D276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96552"/>
    <w:multiLevelType w:val="hybridMultilevel"/>
    <w:tmpl w:val="BDC27622"/>
    <w:lvl w:ilvl="0" w:tplc="919C80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C5E07"/>
    <w:multiLevelType w:val="hybridMultilevel"/>
    <w:tmpl w:val="66AC36E2"/>
    <w:lvl w:ilvl="0" w:tplc="0E8670F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11EE7"/>
    <w:multiLevelType w:val="hybridMultilevel"/>
    <w:tmpl w:val="B5726E32"/>
    <w:lvl w:ilvl="0" w:tplc="AADC4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5A33"/>
    <w:multiLevelType w:val="hybridMultilevel"/>
    <w:tmpl w:val="7660CB5C"/>
    <w:lvl w:ilvl="0" w:tplc="E7DC90E8">
      <w:start w:val="9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F45DE"/>
    <w:multiLevelType w:val="hybridMultilevel"/>
    <w:tmpl w:val="5770EEB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58" w:hanging="360"/>
      </w:pPr>
    </w:lvl>
    <w:lvl w:ilvl="2" w:tplc="0409001B">
      <w:start w:val="1"/>
      <w:numFmt w:val="lowerRoman"/>
      <w:lvlText w:val="%3."/>
      <w:lvlJc w:val="right"/>
      <w:pPr>
        <w:ind w:left="7978" w:hanging="180"/>
      </w:pPr>
    </w:lvl>
    <w:lvl w:ilvl="3" w:tplc="0409000F">
      <w:start w:val="1"/>
      <w:numFmt w:val="decimal"/>
      <w:lvlText w:val="%4."/>
      <w:lvlJc w:val="left"/>
      <w:pPr>
        <w:ind w:left="8698" w:hanging="360"/>
      </w:pPr>
    </w:lvl>
    <w:lvl w:ilvl="4" w:tplc="04090019">
      <w:start w:val="1"/>
      <w:numFmt w:val="lowerLetter"/>
      <w:lvlText w:val="%5."/>
      <w:lvlJc w:val="left"/>
      <w:pPr>
        <w:ind w:left="9418" w:hanging="360"/>
      </w:pPr>
    </w:lvl>
    <w:lvl w:ilvl="5" w:tplc="0409001B">
      <w:start w:val="1"/>
      <w:numFmt w:val="lowerRoman"/>
      <w:lvlText w:val="%6."/>
      <w:lvlJc w:val="right"/>
      <w:pPr>
        <w:ind w:left="10138" w:hanging="180"/>
      </w:pPr>
    </w:lvl>
    <w:lvl w:ilvl="6" w:tplc="0409000F">
      <w:start w:val="1"/>
      <w:numFmt w:val="decimal"/>
      <w:lvlText w:val="%7."/>
      <w:lvlJc w:val="left"/>
      <w:pPr>
        <w:ind w:left="10858" w:hanging="360"/>
      </w:pPr>
    </w:lvl>
    <w:lvl w:ilvl="7" w:tplc="04090019">
      <w:start w:val="1"/>
      <w:numFmt w:val="lowerLetter"/>
      <w:lvlText w:val="%8."/>
      <w:lvlJc w:val="left"/>
      <w:pPr>
        <w:ind w:left="11578" w:hanging="360"/>
      </w:pPr>
    </w:lvl>
    <w:lvl w:ilvl="8" w:tplc="0409001B">
      <w:start w:val="1"/>
      <w:numFmt w:val="lowerRoman"/>
      <w:lvlText w:val="%9."/>
      <w:lvlJc w:val="right"/>
      <w:pPr>
        <w:ind w:left="12298" w:hanging="180"/>
      </w:pPr>
    </w:lvl>
  </w:abstractNum>
  <w:abstractNum w:abstractNumId="15" w15:restartNumberingAfterBreak="0">
    <w:nsid w:val="70210427"/>
    <w:multiLevelType w:val="hybridMultilevel"/>
    <w:tmpl w:val="727ECA56"/>
    <w:lvl w:ilvl="0" w:tplc="54B4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96991"/>
    <w:multiLevelType w:val="multilevel"/>
    <w:tmpl w:val="E2C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C0696E"/>
    <w:multiLevelType w:val="hybridMultilevel"/>
    <w:tmpl w:val="A3DEFFF6"/>
    <w:lvl w:ilvl="0" w:tplc="7EC23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207672"/>
    <w:multiLevelType w:val="hybridMultilevel"/>
    <w:tmpl w:val="3C54CDAC"/>
    <w:lvl w:ilvl="0" w:tplc="F9CC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AF4CA1"/>
    <w:multiLevelType w:val="hybridMultilevel"/>
    <w:tmpl w:val="66AC36E2"/>
    <w:lvl w:ilvl="0" w:tplc="0E8670F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980033">
    <w:abstractNumId w:val="10"/>
  </w:num>
  <w:num w:numId="2" w16cid:durableId="2053457856">
    <w:abstractNumId w:val="12"/>
  </w:num>
  <w:num w:numId="3" w16cid:durableId="1780055980">
    <w:abstractNumId w:val="9"/>
  </w:num>
  <w:num w:numId="4" w16cid:durableId="13608553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915677">
    <w:abstractNumId w:val="17"/>
  </w:num>
  <w:num w:numId="6" w16cid:durableId="19338572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5713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002011">
    <w:abstractNumId w:val="7"/>
  </w:num>
  <w:num w:numId="9" w16cid:durableId="423039751">
    <w:abstractNumId w:val="19"/>
  </w:num>
  <w:num w:numId="10" w16cid:durableId="1294403019">
    <w:abstractNumId w:val="11"/>
  </w:num>
  <w:num w:numId="11" w16cid:durableId="2126146246">
    <w:abstractNumId w:val="1"/>
  </w:num>
  <w:num w:numId="12" w16cid:durableId="1095328145">
    <w:abstractNumId w:val="13"/>
  </w:num>
  <w:num w:numId="13" w16cid:durableId="526916578">
    <w:abstractNumId w:val="5"/>
  </w:num>
  <w:num w:numId="14" w16cid:durableId="1180042943">
    <w:abstractNumId w:val="18"/>
  </w:num>
  <w:num w:numId="15" w16cid:durableId="1392926575">
    <w:abstractNumId w:val="15"/>
  </w:num>
  <w:num w:numId="16" w16cid:durableId="939024881">
    <w:abstractNumId w:val="6"/>
  </w:num>
  <w:num w:numId="17" w16cid:durableId="881407028">
    <w:abstractNumId w:val="8"/>
  </w:num>
  <w:num w:numId="18" w16cid:durableId="1271860730">
    <w:abstractNumId w:val="0"/>
  </w:num>
  <w:num w:numId="19" w16cid:durableId="85343584">
    <w:abstractNumId w:val="2"/>
  </w:num>
  <w:num w:numId="20" w16cid:durableId="381560678">
    <w:abstractNumId w:val="3"/>
  </w:num>
  <w:num w:numId="21" w16cid:durableId="1982299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BC"/>
    <w:rsid w:val="0001668D"/>
    <w:rsid w:val="00016896"/>
    <w:rsid w:val="00017626"/>
    <w:rsid w:val="0002776B"/>
    <w:rsid w:val="000479F3"/>
    <w:rsid w:val="00067CA1"/>
    <w:rsid w:val="00084E2E"/>
    <w:rsid w:val="000B161C"/>
    <w:rsid w:val="000B46A7"/>
    <w:rsid w:val="000C4BED"/>
    <w:rsid w:val="000C5817"/>
    <w:rsid w:val="000C5906"/>
    <w:rsid w:val="000F12F9"/>
    <w:rsid w:val="0010689A"/>
    <w:rsid w:val="00116E31"/>
    <w:rsid w:val="0012104C"/>
    <w:rsid w:val="001246D4"/>
    <w:rsid w:val="00157F94"/>
    <w:rsid w:val="00163DB4"/>
    <w:rsid w:val="00164629"/>
    <w:rsid w:val="001C61C4"/>
    <w:rsid w:val="001D714D"/>
    <w:rsid w:val="00200BFD"/>
    <w:rsid w:val="00202897"/>
    <w:rsid w:val="00207EA6"/>
    <w:rsid w:val="002119DA"/>
    <w:rsid w:val="00215BB8"/>
    <w:rsid w:val="00261730"/>
    <w:rsid w:val="00277983"/>
    <w:rsid w:val="00286E96"/>
    <w:rsid w:val="002975D8"/>
    <w:rsid w:val="002A3402"/>
    <w:rsid w:val="002D2AF0"/>
    <w:rsid w:val="002E4A54"/>
    <w:rsid w:val="003120DA"/>
    <w:rsid w:val="00322547"/>
    <w:rsid w:val="00371C47"/>
    <w:rsid w:val="00393877"/>
    <w:rsid w:val="003C47EB"/>
    <w:rsid w:val="003C5460"/>
    <w:rsid w:val="003E1CDB"/>
    <w:rsid w:val="00401AEB"/>
    <w:rsid w:val="00407F94"/>
    <w:rsid w:val="0043714D"/>
    <w:rsid w:val="00443795"/>
    <w:rsid w:val="0044579C"/>
    <w:rsid w:val="00454452"/>
    <w:rsid w:val="00467981"/>
    <w:rsid w:val="00471D1A"/>
    <w:rsid w:val="00473576"/>
    <w:rsid w:val="00474AD4"/>
    <w:rsid w:val="00485B07"/>
    <w:rsid w:val="004A3940"/>
    <w:rsid w:val="004A5CD9"/>
    <w:rsid w:val="004C254A"/>
    <w:rsid w:val="004C77C7"/>
    <w:rsid w:val="004D33EC"/>
    <w:rsid w:val="004E5682"/>
    <w:rsid w:val="004F3707"/>
    <w:rsid w:val="00510757"/>
    <w:rsid w:val="00524883"/>
    <w:rsid w:val="00553ED5"/>
    <w:rsid w:val="005703CB"/>
    <w:rsid w:val="005856B9"/>
    <w:rsid w:val="00587C64"/>
    <w:rsid w:val="006737F1"/>
    <w:rsid w:val="006908E9"/>
    <w:rsid w:val="006A1408"/>
    <w:rsid w:val="006B160C"/>
    <w:rsid w:val="006D53BE"/>
    <w:rsid w:val="006E454C"/>
    <w:rsid w:val="007024E8"/>
    <w:rsid w:val="00713F26"/>
    <w:rsid w:val="007623A3"/>
    <w:rsid w:val="00765300"/>
    <w:rsid w:val="00770C9C"/>
    <w:rsid w:val="0078574C"/>
    <w:rsid w:val="0079016B"/>
    <w:rsid w:val="007C3B50"/>
    <w:rsid w:val="007F3289"/>
    <w:rsid w:val="0084555C"/>
    <w:rsid w:val="00845CB8"/>
    <w:rsid w:val="00862F8B"/>
    <w:rsid w:val="00863169"/>
    <w:rsid w:val="008759E8"/>
    <w:rsid w:val="00890163"/>
    <w:rsid w:val="008C5988"/>
    <w:rsid w:val="008D5B7D"/>
    <w:rsid w:val="008F106D"/>
    <w:rsid w:val="00923AC7"/>
    <w:rsid w:val="0093271D"/>
    <w:rsid w:val="0095025E"/>
    <w:rsid w:val="00957C0A"/>
    <w:rsid w:val="00962E34"/>
    <w:rsid w:val="00965D0C"/>
    <w:rsid w:val="009C4C33"/>
    <w:rsid w:val="009D1DDE"/>
    <w:rsid w:val="009D4091"/>
    <w:rsid w:val="00A15371"/>
    <w:rsid w:val="00A4307F"/>
    <w:rsid w:val="00A50A5F"/>
    <w:rsid w:val="00A67646"/>
    <w:rsid w:val="00A92C7B"/>
    <w:rsid w:val="00AA062B"/>
    <w:rsid w:val="00AA569F"/>
    <w:rsid w:val="00AC2A2B"/>
    <w:rsid w:val="00AC66CB"/>
    <w:rsid w:val="00AC758E"/>
    <w:rsid w:val="00AD037A"/>
    <w:rsid w:val="00AD3133"/>
    <w:rsid w:val="00AD3CB7"/>
    <w:rsid w:val="00AD53D3"/>
    <w:rsid w:val="00B10205"/>
    <w:rsid w:val="00B341BC"/>
    <w:rsid w:val="00B830B1"/>
    <w:rsid w:val="00B84CEC"/>
    <w:rsid w:val="00BA3935"/>
    <w:rsid w:val="00BB3C8B"/>
    <w:rsid w:val="00BB7781"/>
    <w:rsid w:val="00BD7039"/>
    <w:rsid w:val="00C03740"/>
    <w:rsid w:val="00C2019D"/>
    <w:rsid w:val="00C36CE6"/>
    <w:rsid w:val="00C43EF7"/>
    <w:rsid w:val="00C602A1"/>
    <w:rsid w:val="00CA6266"/>
    <w:rsid w:val="00CE1BFB"/>
    <w:rsid w:val="00CE5D1B"/>
    <w:rsid w:val="00D117B1"/>
    <w:rsid w:val="00D20127"/>
    <w:rsid w:val="00D215A8"/>
    <w:rsid w:val="00D24708"/>
    <w:rsid w:val="00D26DFB"/>
    <w:rsid w:val="00D55641"/>
    <w:rsid w:val="00D94B05"/>
    <w:rsid w:val="00D94D71"/>
    <w:rsid w:val="00DA1135"/>
    <w:rsid w:val="00DC598E"/>
    <w:rsid w:val="00DD031E"/>
    <w:rsid w:val="00DD1303"/>
    <w:rsid w:val="00DE720D"/>
    <w:rsid w:val="00DF32A8"/>
    <w:rsid w:val="00DF4890"/>
    <w:rsid w:val="00E059CB"/>
    <w:rsid w:val="00E1317A"/>
    <w:rsid w:val="00E37F19"/>
    <w:rsid w:val="00E40268"/>
    <w:rsid w:val="00E50B13"/>
    <w:rsid w:val="00E736F5"/>
    <w:rsid w:val="00E92665"/>
    <w:rsid w:val="00EA2106"/>
    <w:rsid w:val="00EC2A45"/>
    <w:rsid w:val="00EE5FD3"/>
    <w:rsid w:val="00F032E4"/>
    <w:rsid w:val="00F07D7F"/>
    <w:rsid w:val="00F52EC1"/>
    <w:rsid w:val="00F86912"/>
    <w:rsid w:val="00F92C56"/>
    <w:rsid w:val="00FB128D"/>
    <w:rsid w:val="00FD058B"/>
    <w:rsid w:val="00FE243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996A9"/>
  <w15:docId w15:val="{8839C88F-0EC1-4F38-98A0-165154E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896"/>
    <w:pPr>
      <w:spacing w:after="0" w:line="240" w:lineRule="auto"/>
    </w:pPr>
  </w:style>
  <w:style w:type="paragraph" w:customStyle="1" w:styleId="ecxmsonormal">
    <w:name w:val="ecxmsonormal"/>
    <w:basedOn w:val="Normal"/>
    <w:rsid w:val="00B341B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77"/>
    <w:rPr>
      <w:strike w:val="0"/>
      <w:dstrike w:val="0"/>
      <w:color w:val="145DA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5817"/>
    <w:pPr>
      <w:ind w:left="720"/>
      <w:contextualSpacing/>
    </w:pPr>
  </w:style>
  <w:style w:type="paragraph" w:styleId="NormalWeb">
    <w:name w:val="Normal (Web)"/>
    <w:basedOn w:val="Normal"/>
    <w:semiHidden/>
    <w:rsid w:val="007024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7024E8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024E8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7024E8"/>
    <w:pPr>
      <w:spacing w:after="0" w:line="240" w:lineRule="auto"/>
      <w:jc w:val="both"/>
    </w:pPr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024E8"/>
    <w:rPr>
      <w:rFonts w:ascii="Arial" w:eastAsia="Times New Roman" w:hAnsi="Arial" w:cs="Arial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024E8"/>
    <w:pPr>
      <w:spacing w:after="0" w:line="240" w:lineRule="auto"/>
      <w:ind w:left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4E8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D"/>
  </w:style>
  <w:style w:type="paragraph" w:styleId="Footer">
    <w:name w:val="footer"/>
    <w:basedOn w:val="Normal"/>
    <w:link w:val="FooterChar"/>
    <w:uiPriority w:val="99"/>
    <w:unhideWhenUsed/>
    <w:rsid w:val="001D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D"/>
  </w:style>
  <w:style w:type="paragraph" w:styleId="BalloonText">
    <w:name w:val="Balloon Text"/>
    <w:basedOn w:val="Normal"/>
    <w:link w:val="BalloonTextChar"/>
    <w:uiPriority w:val="99"/>
    <w:semiHidden/>
    <w:unhideWhenUsed/>
    <w:rsid w:val="00A1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7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32E4"/>
    <w:rPr>
      <w:color w:val="605E5C"/>
      <w:shd w:val="clear" w:color="auto" w:fill="E1DFDD"/>
    </w:rPr>
  </w:style>
  <w:style w:type="paragraph" w:customStyle="1" w:styleId="Default">
    <w:name w:val="Default"/>
    <w:rsid w:val="004A5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25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4330">
                                          <w:marLeft w:val="1340"/>
                                          <w:marRight w:val="13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2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9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6079-DF8E-4EFA-B0F4-34DD2AC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spena</dc:creator>
  <cp:keywords/>
  <dc:description/>
  <cp:lastModifiedBy>Bianca Maldonado</cp:lastModifiedBy>
  <cp:revision>4</cp:revision>
  <dcterms:created xsi:type="dcterms:W3CDTF">2022-05-16T21:03:00Z</dcterms:created>
  <dcterms:modified xsi:type="dcterms:W3CDTF">2022-05-16T21:05:00Z</dcterms:modified>
</cp:coreProperties>
</file>